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92" w:rsidRDefault="00E27692" w:rsidP="00E276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27692" w:rsidRDefault="00E27692" w:rsidP="00E276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27692" w:rsidRPr="00851D9C" w:rsidRDefault="00E27692" w:rsidP="00E2769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 w:rsidRPr="00851D9C">
        <w:rPr>
          <w:bCs/>
          <w:sz w:val="28"/>
          <w:szCs w:val="28"/>
        </w:rPr>
        <w:t xml:space="preserve">предоставлении </w:t>
      </w:r>
      <w:r w:rsidRPr="00851D9C"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29:22:012005 площадью 325 </w:t>
      </w:r>
      <w:proofErr w:type="spellStart"/>
      <w:r w:rsidRPr="00851D9C">
        <w:rPr>
          <w:sz w:val="28"/>
          <w:szCs w:val="28"/>
        </w:rPr>
        <w:t>кв</w:t>
      </w:r>
      <w:proofErr w:type="gramStart"/>
      <w:r w:rsidRPr="00851D9C">
        <w:rPr>
          <w:sz w:val="28"/>
          <w:szCs w:val="28"/>
        </w:rPr>
        <w:t>.м</w:t>
      </w:r>
      <w:proofErr w:type="spellEnd"/>
      <w:proofErr w:type="gramEnd"/>
      <w:r w:rsidRPr="00851D9C">
        <w:rPr>
          <w:sz w:val="28"/>
          <w:szCs w:val="28"/>
        </w:rPr>
        <w:t>, расположенного в Маймаксанском территориальном округе г.Архангельска по улице Дальней:</w:t>
      </w:r>
    </w:p>
    <w:p w:rsidR="00E27692" w:rsidRPr="00851D9C" w:rsidRDefault="00E27692" w:rsidP="00851D9C">
      <w:pPr>
        <w:ind w:firstLine="708"/>
        <w:jc w:val="both"/>
        <w:rPr>
          <w:iCs/>
          <w:sz w:val="28"/>
          <w:szCs w:val="28"/>
          <w:lang w:eastAsia="en-US"/>
        </w:rPr>
      </w:pPr>
      <w:r w:rsidRPr="00851D9C">
        <w:rPr>
          <w:sz w:val="28"/>
          <w:szCs w:val="28"/>
        </w:rPr>
        <w:t xml:space="preserve">"ведение огородничества: </w:t>
      </w:r>
      <w:r w:rsidR="00851D9C" w:rsidRPr="00851D9C">
        <w:rPr>
          <w:sz w:val="28"/>
          <w:szCs w:val="28"/>
        </w:rPr>
        <w:t>осуществление отдыха и (или) выращивания гражданами для собственных нужд сельскохозяйственных культур;</w:t>
      </w:r>
      <w:r w:rsidR="00851D9C" w:rsidRPr="00851D9C">
        <w:rPr>
          <w:sz w:val="28"/>
          <w:szCs w:val="28"/>
        </w:rPr>
        <w:t xml:space="preserve"> </w:t>
      </w:r>
      <w:r w:rsidR="00851D9C" w:rsidRPr="00851D9C">
        <w:rPr>
          <w:sz w:val="28"/>
          <w:szCs w:val="2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Pr="00851D9C">
        <w:rPr>
          <w:sz w:val="28"/>
          <w:szCs w:val="28"/>
        </w:rPr>
        <w:t>"</w:t>
      </w:r>
      <w:r w:rsidRPr="00851D9C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851D9C">
        <w:rPr>
          <w:sz w:val="28"/>
          <w:szCs w:val="28"/>
        </w:rPr>
        <w:t>земельного участка</w:t>
      </w:r>
      <w:r w:rsidRPr="00851D9C">
        <w:rPr>
          <w:iCs/>
          <w:sz w:val="28"/>
          <w:szCs w:val="28"/>
          <w:lang w:eastAsia="en-US"/>
        </w:rPr>
        <w:t xml:space="preserve"> по классификатору </w:t>
      </w:r>
      <w:r w:rsidRPr="00851D9C">
        <w:rPr>
          <w:sz w:val="28"/>
          <w:szCs w:val="28"/>
        </w:rPr>
        <w:t>видов разрешенного</w:t>
      </w:r>
      <w:r>
        <w:rPr>
          <w:sz w:val="27"/>
          <w:szCs w:val="27"/>
        </w:rPr>
        <w:t xml:space="preserve"> использования земельных участков, </w:t>
      </w:r>
      <w:r w:rsidRPr="00851D9C">
        <w:rPr>
          <w:sz w:val="28"/>
          <w:szCs w:val="28"/>
        </w:rPr>
        <w:t xml:space="preserve">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851D9C">
        <w:rPr>
          <w:iCs/>
          <w:sz w:val="28"/>
          <w:szCs w:val="28"/>
        </w:rPr>
        <w:t>13.1</w:t>
      </w:r>
      <w:r w:rsidRPr="00851D9C">
        <w:rPr>
          <w:iCs/>
          <w:sz w:val="28"/>
          <w:szCs w:val="28"/>
          <w:lang w:eastAsia="en-US"/>
        </w:rPr>
        <w:t>).</w:t>
      </w:r>
    </w:p>
    <w:p w:rsidR="00E27692" w:rsidRPr="00851D9C" w:rsidRDefault="00E27692" w:rsidP="00E27692">
      <w:pPr>
        <w:ind w:firstLine="708"/>
        <w:jc w:val="both"/>
        <w:rPr>
          <w:rFonts w:eastAsia="Calibri"/>
          <w:bCs/>
          <w:sz w:val="28"/>
          <w:szCs w:val="28"/>
        </w:rPr>
      </w:pPr>
      <w:r w:rsidRPr="00851D9C">
        <w:rPr>
          <w:bCs/>
          <w:sz w:val="28"/>
          <w:szCs w:val="28"/>
        </w:rPr>
        <w:t xml:space="preserve">Общественные обсуждения </w:t>
      </w:r>
      <w:r w:rsidRPr="00851D9C">
        <w:rPr>
          <w:sz w:val="28"/>
          <w:szCs w:val="28"/>
        </w:rPr>
        <w:t xml:space="preserve">проводятся </w:t>
      </w:r>
      <w:r w:rsidRPr="00851D9C">
        <w:rPr>
          <w:bCs/>
          <w:sz w:val="28"/>
          <w:szCs w:val="28"/>
        </w:rPr>
        <w:t>с "30" марта 2020 года по "10" апреля 2020 года.</w:t>
      </w:r>
    </w:p>
    <w:p w:rsidR="00E27692" w:rsidRPr="00851D9C" w:rsidRDefault="00E27692" w:rsidP="00E27692">
      <w:pPr>
        <w:jc w:val="both"/>
        <w:rPr>
          <w:bCs/>
          <w:sz w:val="28"/>
          <w:szCs w:val="28"/>
        </w:rPr>
      </w:pPr>
      <w:r w:rsidRPr="00851D9C"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851D9C">
        <w:rPr>
          <w:bCs/>
          <w:sz w:val="28"/>
          <w:szCs w:val="28"/>
        </w:rPr>
        <w:br/>
      </w:r>
      <w:r w:rsidRPr="00851D9C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</w:t>
      </w:r>
      <w:r w:rsidR="00851D9C">
        <w:rPr>
          <w:sz w:val="28"/>
          <w:szCs w:val="28"/>
        </w:rPr>
        <w:br/>
      </w:r>
      <w:bookmarkStart w:id="0" w:name="_GoBack"/>
      <w:bookmarkEnd w:id="0"/>
      <w:r w:rsidRPr="00851D9C">
        <w:rPr>
          <w:sz w:val="28"/>
          <w:szCs w:val="28"/>
        </w:rPr>
        <w:t xml:space="preserve">г. Архангельска по улице Дальней, об утверждении схемы расположения земельного участка" </w:t>
      </w:r>
      <w:r w:rsidRPr="00851D9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E27692" w:rsidRPr="00851D9C">
        <w:trPr>
          <w:trHeight w:val="305"/>
        </w:trPr>
        <w:tc>
          <w:tcPr>
            <w:tcW w:w="576" w:type="dxa"/>
            <w:hideMark/>
          </w:tcPr>
          <w:p w:rsidR="00E27692" w:rsidRPr="00851D9C" w:rsidRDefault="00E27692">
            <w:pPr>
              <w:ind w:left="-108"/>
              <w:rPr>
                <w:bCs/>
                <w:sz w:val="28"/>
                <w:szCs w:val="28"/>
              </w:rPr>
            </w:pPr>
            <w:r w:rsidRPr="00851D9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27692" w:rsidRPr="00851D9C" w:rsidRDefault="00E27692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851D9C"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E27692" w:rsidRPr="00851D9C" w:rsidRDefault="00E27692" w:rsidP="00E27692">
      <w:pPr>
        <w:jc w:val="both"/>
        <w:rPr>
          <w:rFonts w:eastAsia="Calibri"/>
          <w:bCs/>
          <w:sz w:val="28"/>
          <w:szCs w:val="28"/>
        </w:rPr>
      </w:pPr>
      <w:proofErr w:type="gramStart"/>
      <w:r w:rsidRPr="00851D9C">
        <w:rPr>
          <w:bCs/>
          <w:sz w:val="28"/>
          <w:szCs w:val="28"/>
        </w:rPr>
        <w:t>представлены</w:t>
      </w:r>
      <w:proofErr w:type="gramEnd"/>
      <w:r w:rsidRPr="00851D9C">
        <w:rPr>
          <w:bCs/>
          <w:sz w:val="28"/>
          <w:szCs w:val="28"/>
        </w:rPr>
        <w:t>:</w:t>
      </w:r>
    </w:p>
    <w:p w:rsidR="00E27692" w:rsidRDefault="00E27692" w:rsidP="00E27692">
      <w:pPr>
        <w:jc w:val="both"/>
        <w:rPr>
          <w:rFonts w:eastAsia="Calibri"/>
          <w:bCs/>
          <w:sz w:val="28"/>
          <w:szCs w:val="28"/>
        </w:rPr>
      </w:pPr>
      <w:r w:rsidRPr="00851D9C">
        <w:rPr>
          <w:bCs/>
          <w:sz w:val="28"/>
          <w:szCs w:val="28"/>
        </w:rPr>
        <w:t>1.</w:t>
      </w:r>
      <w:r w:rsidRPr="00851D9C">
        <w:rPr>
          <w:bCs/>
          <w:sz w:val="28"/>
          <w:szCs w:val="28"/>
        </w:rPr>
        <w:tab/>
        <w:t xml:space="preserve">На </w:t>
      </w:r>
      <w:proofErr w:type="gramStart"/>
      <w:r w:rsidRPr="00851D9C"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27692" w:rsidRDefault="00E27692" w:rsidP="00E276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27692" w:rsidRDefault="00E27692" w:rsidP="00E276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</w:t>
      </w:r>
      <w:r w:rsidR="00E66299">
        <w:rPr>
          <w:bCs/>
          <w:sz w:val="28"/>
          <w:szCs w:val="28"/>
        </w:rPr>
        <w:t xml:space="preserve">0 года по "10" апреля 2020 года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E27692" w:rsidRDefault="00E27692" w:rsidP="00E2769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27692" w:rsidRDefault="00E27692" w:rsidP="00E276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E2769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2769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2769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E27692" w:rsidRDefault="00E2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92" w:rsidRDefault="00E2769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</w:p>
    <w:p w:rsidR="00E27692" w:rsidRDefault="00E27692" w:rsidP="00E2769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27692">
        <w:rPr>
          <w:bCs/>
          <w:sz w:val="28"/>
          <w:szCs w:val="28"/>
          <w:lang w:val="en-US"/>
        </w:rPr>
        <w:t>architect</w:t>
      </w:r>
      <w:r w:rsidRPr="00E27692">
        <w:rPr>
          <w:bCs/>
          <w:sz w:val="28"/>
          <w:szCs w:val="28"/>
        </w:rPr>
        <w:t>@</w:t>
      </w:r>
      <w:proofErr w:type="spellStart"/>
      <w:r w:rsidRPr="00E27692">
        <w:rPr>
          <w:bCs/>
          <w:sz w:val="28"/>
          <w:szCs w:val="28"/>
          <w:lang w:val="en-US"/>
        </w:rPr>
        <w:t>arhcity</w:t>
      </w:r>
      <w:proofErr w:type="spellEnd"/>
      <w:r w:rsidRPr="00E27692">
        <w:rPr>
          <w:bCs/>
          <w:sz w:val="28"/>
          <w:szCs w:val="28"/>
        </w:rPr>
        <w:t>.</w:t>
      </w:r>
      <w:proofErr w:type="spellStart"/>
      <w:r w:rsidRPr="00E2769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</w:p>
    <w:p w:rsidR="00E27692" w:rsidRDefault="00E27692" w:rsidP="00E276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27692" w:rsidRDefault="00E27692" w:rsidP="00E2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27692" w:rsidRDefault="00E27692" w:rsidP="00E276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27692" w:rsidRDefault="00E27692" w:rsidP="00E2769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27692">
        <w:rPr>
          <w:bCs/>
          <w:sz w:val="28"/>
          <w:szCs w:val="28"/>
        </w:rPr>
        <w:t>http://www.arhcity.ru/?page=2418/0</w:t>
      </w:r>
      <w:r w:rsidRPr="00E2769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E27692"/>
    <w:sectPr w:rsidR="004802AE" w:rsidSect="00E2769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0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D9C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2F00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7692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299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7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7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2020-03-13T13:16:00Z</dcterms:created>
  <dcterms:modified xsi:type="dcterms:W3CDTF">2020-03-16T06:12:00Z</dcterms:modified>
</cp:coreProperties>
</file>